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1A90" w14:textId="77777777" w:rsidR="001F5FED" w:rsidRPr="00632A3E" w:rsidRDefault="001F5FED" w:rsidP="001F5FED">
      <w:pPr>
        <w:shd w:val="clear" w:color="auto" w:fill="FFFFFF"/>
        <w:jc w:val="center"/>
        <w:rPr>
          <w:rFonts w:ascii="Calibri" w:eastAsia="Arial" w:hAnsi="Calibri" w:cs="Calibri"/>
          <w:b/>
          <w:color w:val="222222"/>
          <w:sz w:val="24"/>
          <w:u w:val="single"/>
        </w:rPr>
      </w:pPr>
      <w:r w:rsidRPr="00632A3E">
        <w:rPr>
          <w:rFonts w:ascii="Calibri" w:eastAsia="Arial" w:hAnsi="Calibri" w:cs="Calibri"/>
          <w:b/>
          <w:color w:val="222222"/>
          <w:sz w:val="24"/>
          <w:u w:val="single"/>
        </w:rPr>
        <w:t>Mateo’s Master Plan for Social Phobia and Depression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8275"/>
      </w:tblGrid>
      <w:tr w:rsidR="001F5FED" w:rsidRPr="00632A3E" w14:paraId="4BFB0E81" w14:textId="77777777" w:rsidTr="00E10DF3">
        <w:tc>
          <w:tcPr>
            <w:tcW w:w="1075" w:type="dxa"/>
          </w:tcPr>
          <w:p w14:paraId="0A46B18D"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1</w:t>
            </w:r>
          </w:p>
        </w:tc>
        <w:tc>
          <w:tcPr>
            <w:tcW w:w="8275" w:type="dxa"/>
          </w:tcPr>
          <w:p w14:paraId="55161A48"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Invite </w:t>
            </w:r>
            <w:proofErr w:type="gramStart"/>
            <w:r w:rsidRPr="00632A3E">
              <w:rPr>
                <w:rFonts w:ascii="Calibri" w:eastAsia="Arial" w:hAnsi="Calibri" w:cs="Calibri"/>
                <w:color w:val="222222"/>
                <w:sz w:val="24"/>
              </w:rPr>
              <w:t>best</w:t>
            </w:r>
            <w:proofErr w:type="gramEnd"/>
            <w:r w:rsidRPr="00632A3E">
              <w:rPr>
                <w:rFonts w:ascii="Calibri" w:eastAsia="Arial" w:hAnsi="Calibri" w:cs="Calibri"/>
                <w:color w:val="222222"/>
                <w:sz w:val="24"/>
              </w:rPr>
              <w:t xml:space="preserve"> friend to go to movie or do something else active (throw ball around at park, go bowling). If </w:t>
            </w:r>
            <w:proofErr w:type="gramStart"/>
            <w:r w:rsidRPr="00632A3E">
              <w:rPr>
                <w:rFonts w:ascii="Calibri" w:eastAsia="Arial" w:hAnsi="Calibri" w:cs="Calibri"/>
                <w:color w:val="222222"/>
                <w:sz w:val="24"/>
              </w:rPr>
              <w:t>best</w:t>
            </w:r>
            <w:proofErr w:type="gramEnd"/>
            <w:r w:rsidRPr="00632A3E">
              <w:rPr>
                <w:rFonts w:ascii="Calibri" w:eastAsia="Arial" w:hAnsi="Calibri" w:cs="Calibri"/>
                <w:color w:val="222222"/>
                <w:sz w:val="24"/>
              </w:rPr>
              <w:t xml:space="preserve"> friend receptive, continue to plan activities with the friend. May need to role play how to talk to friend about doing activities just the two of them (and not with other kids) at first.</w:t>
            </w:r>
          </w:p>
        </w:tc>
      </w:tr>
      <w:tr w:rsidR="001F5FED" w:rsidRPr="00632A3E" w14:paraId="46A18D61" w14:textId="77777777" w:rsidTr="00E10DF3">
        <w:tc>
          <w:tcPr>
            <w:tcW w:w="1075" w:type="dxa"/>
          </w:tcPr>
          <w:p w14:paraId="7968363D"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2</w:t>
            </w:r>
          </w:p>
        </w:tc>
        <w:tc>
          <w:tcPr>
            <w:tcW w:w="8275" w:type="dxa"/>
          </w:tcPr>
          <w:p w14:paraId="2DF5B806"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Role </w:t>
            </w:r>
            <w:proofErr w:type="gramStart"/>
            <w:r w:rsidRPr="00632A3E">
              <w:rPr>
                <w:rFonts w:ascii="Calibri" w:eastAsia="Arial" w:hAnsi="Calibri" w:cs="Calibri"/>
                <w:color w:val="222222"/>
                <w:sz w:val="24"/>
              </w:rPr>
              <w:t>play</w:t>
            </w:r>
            <w:proofErr w:type="gramEnd"/>
            <w:r w:rsidRPr="00632A3E">
              <w:rPr>
                <w:rFonts w:ascii="Calibri" w:eastAsia="Arial" w:hAnsi="Calibri" w:cs="Calibri"/>
                <w:color w:val="222222"/>
                <w:sz w:val="24"/>
              </w:rPr>
              <w:t xml:space="preserve"> in session and then deliberately out of session start conversations with adults at dad’s work. </w:t>
            </w:r>
          </w:p>
        </w:tc>
      </w:tr>
      <w:tr w:rsidR="001F5FED" w:rsidRPr="00632A3E" w14:paraId="29E39EE8" w14:textId="77777777" w:rsidTr="00E10DF3">
        <w:tc>
          <w:tcPr>
            <w:tcW w:w="1075" w:type="dxa"/>
          </w:tcPr>
          <w:p w14:paraId="3EB99BDA"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3</w:t>
            </w:r>
          </w:p>
        </w:tc>
        <w:tc>
          <w:tcPr>
            <w:tcW w:w="8275" w:type="dxa"/>
          </w:tcPr>
          <w:p w14:paraId="719CDD53"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Meet therapist at mall and walk through three stores </w:t>
            </w:r>
            <w:proofErr w:type="gramStart"/>
            <w:r w:rsidRPr="00632A3E">
              <w:rPr>
                <w:rFonts w:ascii="Calibri" w:eastAsia="Arial" w:hAnsi="Calibri" w:cs="Calibri"/>
                <w:color w:val="222222"/>
                <w:sz w:val="24"/>
              </w:rPr>
              <w:t>where</w:t>
            </w:r>
            <w:proofErr w:type="gramEnd"/>
            <w:r w:rsidRPr="00632A3E">
              <w:rPr>
                <w:rFonts w:ascii="Calibri" w:eastAsia="Arial" w:hAnsi="Calibri" w:cs="Calibri"/>
                <w:color w:val="222222"/>
                <w:sz w:val="24"/>
              </w:rPr>
              <w:t xml:space="preserve"> likely to see peers. Replicate with a parent.</w:t>
            </w:r>
          </w:p>
        </w:tc>
      </w:tr>
      <w:tr w:rsidR="001F5FED" w:rsidRPr="00632A3E" w14:paraId="6AC22E94" w14:textId="77777777" w:rsidTr="00E10DF3">
        <w:tc>
          <w:tcPr>
            <w:tcW w:w="1075" w:type="dxa"/>
          </w:tcPr>
          <w:p w14:paraId="1C53F789"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4</w:t>
            </w:r>
          </w:p>
        </w:tc>
        <w:tc>
          <w:tcPr>
            <w:tcW w:w="8275" w:type="dxa"/>
          </w:tcPr>
          <w:p w14:paraId="5C4C00A9"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Practice calling businesses to ask for store hours, answering phones at dad’s company, and talking to front desk staff/checkers at stores. </w:t>
            </w:r>
          </w:p>
        </w:tc>
      </w:tr>
      <w:tr w:rsidR="001F5FED" w:rsidRPr="00632A3E" w14:paraId="7320A16B" w14:textId="77777777" w:rsidTr="00E10DF3">
        <w:tc>
          <w:tcPr>
            <w:tcW w:w="1075" w:type="dxa"/>
          </w:tcPr>
          <w:p w14:paraId="3681E624"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5</w:t>
            </w:r>
          </w:p>
        </w:tc>
        <w:tc>
          <w:tcPr>
            <w:tcW w:w="8275" w:type="dxa"/>
          </w:tcPr>
          <w:p w14:paraId="3066CF04"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Identify three acquaintances at school who are nice and either text or call them to get clarification on academic assignments during session. Role </w:t>
            </w:r>
            <w:proofErr w:type="gramStart"/>
            <w:r w:rsidRPr="00632A3E">
              <w:rPr>
                <w:rFonts w:ascii="Calibri" w:eastAsia="Arial" w:hAnsi="Calibri" w:cs="Calibri"/>
                <w:color w:val="222222"/>
                <w:sz w:val="24"/>
              </w:rPr>
              <w:t>play</w:t>
            </w:r>
            <w:proofErr w:type="gramEnd"/>
            <w:r w:rsidRPr="00632A3E">
              <w:rPr>
                <w:rFonts w:ascii="Calibri" w:eastAsia="Arial" w:hAnsi="Calibri" w:cs="Calibri"/>
                <w:color w:val="222222"/>
                <w:sz w:val="24"/>
              </w:rPr>
              <w:t xml:space="preserve"> in session how to start a conversation with each of the three acquaintances. For out of session practice for the week, chat with at least one acquaintance either before or after </w:t>
            </w:r>
            <w:proofErr w:type="gramStart"/>
            <w:r w:rsidRPr="00632A3E">
              <w:rPr>
                <w:rFonts w:ascii="Calibri" w:eastAsia="Arial" w:hAnsi="Calibri" w:cs="Calibri"/>
                <w:color w:val="222222"/>
                <w:sz w:val="24"/>
              </w:rPr>
              <w:t>class  daily</w:t>
            </w:r>
            <w:proofErr w:type="gramEnd"/>
            <w:r w:rsidRPr="00632A3E">
              <w:rPr>
                <w:rFonts w:ascii="Calibri" w:eastAsia="Arial" w:hAnsi="Calibri" w:cs="Calibri"/>
                <w:color w:val="222222"/>
                <w:sz w:val="24"/>
              </w:rPr>
              <w:t xml:space="preserve">, with the goal of chatting with all three acquaintances before </w:t>
            </w:r>
            <w:proofErr w:type="gramStart"/>
            <w:r w:rsidRPr="00632A3E">
              <w:rPr>
                <w:rFonts w:ascii="Calibri" w:eastAsia="Arial" w:hAnsi="Calibri" w:cs="Calibri"/>
                <w:color w:val="222222"/>
                <w:sz w:val="24"/>
              </w:rPr>
              <w:t>next</w:t>
            </w:r>
            <w:proofErr w:type="gramEnd"/>
            <w:r w:rsidRPr="00632A3E">
              <w:rPr>
                <w:rFonts w:ascii="Calibri" w:eastAsia="Arial" w:hAnsi="Calibri" w:cs="Calibri"/>
                <w:color w:val="222222"/>
                <w:sz w:val="24"/>
              </w:rPr>
              <w:t xml:space="preserve"> session.</w:t>
            </w:r>
          </w:p>
        </w:tc>
      </w:tr>
      <w:tr w:rsidR="001F5FED" w:rsidRPr="00632A3E" w14:paraId="552E95C1" w14:textId="77777777" w:rsidTr="00E10DF3">
        <w:tc>
          <w:tcPr>
            <w:tcW w:w="1075" w:type="dxa"/>
          </w:tcPr>
          <w:p w14:paraId="45DD8553"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6</w:t>
            </w:r>
          </w:p>
        </w:tc>
        <w:tc>
          <w:tcPr>
            <w:tcW w:w="8275" w:type="dxa"/>
          </w:tcPr>
          <w:p w14:paraId="5E5099F1"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Select an acquaintance who seems the nicest and invite them to get lunch a couple of times during the school week.</w:t>
            </w:r>
          </w:p>
        </w:tc>
      </w:tr>
      <w:tr w:rsidR="001F5FED" w:rsidRPr="00632A3E" w14:paraId="6073430C" w14:textId="77777777" w:rsidTr="00E10DF3">
        <w:tc>
          <w:tcPr>
            <w:tcW w:w="1075" w:type="dxa"/>
          </w:tcPr>
          <w:p w14:paraId="7733F9D5"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7</w:t>
            </w:r>
          </w:p>
        </w:tc>
        <w:tc>
          <w:tcPr>
            <w:tcW w:w="8275" w:type="dxa"/>
          </w:tcPr>
          <w:p w14:paraId="20044FBA"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Invite </w:t>
            </w:r>
            <w:proofErr w:type="gramStart"/>
            <w:r w:rsidRPr="00632A3E">
              <w:rPr>
                <w:rFonts w:ascii="Calibri" w:eastAsia="Arial" w:hAnsi="Calibri" w:cs="Calibri"/>
                <w:color w:val="222222"/>
                <w:sz w:val="24"/>
              </w:rPr>
              <w:t>acquaintance</w:t>
            </w:r>
            <w:proofErr w:type="gramEnd"/>
            <w:r w:rsidRPr="00632A3E">
              <w:rPr>
                <w:rFonts w:ascii="Calibri" w:eastAsia="Arial" w:hAnsi="Calibri" w:cs="Calibri"/>
                <w:color w:val="222222"/>
                <w:sz w:val="24"/>
              </w:rPr>
              <w:t xml:space="preserve"> to go see a movie at the mall’s theater.  </w:t>
            </w:r>
          </w:p>
        </w:tc>
      </w:tr>
      <w:tr w:rsidR="001F5FED" w:rsidRPr="00632A3E" w14:paraId="0F1E71BA" w14:textId="77777777" w:rsidTr="00E10DF3">
        <w:tc>
          <w:tcPr>
            <w:tcW w:w="1075" w:type="dxa"/>
          </w:tcPr>
          <w:p w14:paraId="40E01134"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8</w:t>
            </w:r>
          </w:p>
        </w:tc>
        <w:tc>
          <w:tcPr>
            <w:tcW w:w="8275" w:type="dxa"/>
          </w:tcPr>
          <w:p w14:paraId="6F00DCAB"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Help parents host a dinner party for employees at dad’s work and practice starting and maintaining conversations. If one of the employees has a teenager, parents can invite that teen to attend as well. </w:t>
            </w:r>
          </w:p>
        </w:tc>
      </w:tr>
      <w:tr w:rsidR="001F5FED" w:rsidRPr="00632A3E" w14:paraId="78FC993C" w14:textId="77777777" w:rsidTr="00E10DF3">
        <w:tc>
          <w:tcPr>
            <w:tcW w:w="1075" w:type="dxa"/>
          </w:tcPr>
          <w:p w14:paraId="1DFDABBD"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9</w:t>
            </w:r>
          </w:p>
        </w:tc>
        <w:tc>
          <w:tcPr>
            <w:tcW w:w="8275" w:type="dxa"/>
          </w:tcPr>
          <w:p w14:paraId="27B229DC"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Invite a few acquaintances at school and best </w:t>
            </w:r>
            <w:proofErr w:type="gramStart"/>
            <w:r w:rsidRPr="00632A3E">
              <w:rPr>
                <w:rFonts w:ascii="Calibri" w:eastAsia="Arial" w:hAnsi="Calibri" w:cs="Calibri"/>
                <w:color w:val="222222"/>
                <w:sz w:val="24"/>
              </w:rPr>
              <w:t>friend</w:t>
            </w:r>
            <w:proofErr w:type="gramEnd"/>
            <w:r w:rsidRPr="00632A3E">
              <w:rPr>
                <w:rFonts w:ascii="Calibri" w:eastAsia="Arial" w:hAnsi="Calibri" w:cs="Calibri"/>
                <w:color w:val="222222"/>
                <w:sz w:val="24"/>
              </w:rPr>
              <w:t xml:space="preserve"> to come over for pizza and a movie. Negotiate and problem-solve with parents in session as to how involved (or not) they will be during this hangout.</w:t>
            </w:r>
          </w:p>
        </w:tc>
      </w:tr>
      <w:tr w:rsidR="001F5FED" w:rsidRPr="00632A3E" w14:paraId="552AB585" w14:textId="77777777" w:rsidTr="00E10DF3">
        <w:tc>
          <w:tcPr>
            <w:tcW w:w="1075" w:type="dxa"/>
          </w:tcPr>
          <w:p w14:paraId="0D8F9B78"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10</w:t>
            </w:r>
          </w:p>
        </w:tc>
        <w:tc>
          <w:tcPr>
            <w:tcW w:w="8275" w:type="dxa"/>
          </w:tcPr>
          <w:p w14:paraId="594C0A0F" w14:textId="77777777" w:rsidR="001F5FED" w:rsidRPr="00632A3E" w:rsidRDefault="001F5FED" w:rsidP="00E10DF3">
            <w:pPr>
              <w:rPr>
                <w:rFonts w:ascii="Calibri" w:eastAsia="Arial" w:hAnsi="Calibri" w:cs="Calibri"/>
                <w:color w:val="222222"/>
                <w:sz w:val="24"/>
              </w:rPr>
            </w:pPr>
            <w:r w:rsidRPr="00632A3E">
              <w:rPr>
                <w:rFonts w:ascii="Calibri" w:eastAsia="Arial" w:hAnsi="Calibri" w:cs="Calibri"/>
                <w:color w:val="222222"/>
                <w:sz w:val="24"/>
              </w:rPr>
              <w:t xml:space="preserve">Role </w:t>
            </w:r>
            <w:proofErr w:type="gramStart"/>
            <w:r w:rsidRPr="00632A3E">
              <w:rPr>
                <w:rFonts w:ascii="Calibri" w:eastAsia="Arial" w:hAnsi="Calibri" w:cs="Calibri"/>
                <w:color w:val="222222"/>
                <w:sz w:val="24"/>
              </w:rPr>
              <w:t>play</w:t>
            </w:r>
            <w:proofErr w:type="gramEnd"/>
            <w:r w:rsidRPr="00632A3E">
              <w:rPr>
                <w:rFonts w:ascii="Calibri" w:eastAsia="Arial" w:hAnsi="Calibri" w:cs="Calibri"/>
                <w:color w:val="222222"/>
                <w:sz w:val="24"/>
              </w:rPr>
              <w:t xml:space="preserve"> in session how to attend a high school party, as well as how to leave if things get rowdy. </w:t>
            </w:r>
            <w:proofErr w:type="gramStart"/>
            <w:r w:rsidRPr="00632A3E">
              <w:rPr>
                <w:rFonts w:ascii="Calibri" w:eastAsia="Arial" w:hAnsi="Calibri" w:cs="Calibri"/>
                <w:color w:val="222222"/>
                <w:sz w:val="24"/>
              </w:rPr>
              <w:t>Make a plan</w:t>
            </w:r>
            <w:proofErr w:type="gramEnd"/>
            <w:r w:rsidRPr="00632A3E">
              <w:rPr>
                <w:rFonts w:ascii="Calibri" w:eastAsia="Arial" w:hAnsi="Calibri" w:cs="Calibri"/>
                <w:color w:val="222222"/>
                <w:sz w:val="24"/>
              </w:rPr>
              <w:t xml:space="preserve"> to attend party for 1 hour with best friend, with excuse that </w:t>
            </w:r>
            <w:proofErr w:type="gramStart"/>
            <w:r w:rsidRPr="00632A3E">
              <w:rPr>
                <w:rFonts w:ascii="Calibri" w:eastAsia="Arial" w:hAnsi="Calibri" w:cs="Calibri"/>
                <w:color w:val="222222"/>
                <w:sz w:val="24"/>
              </w:rPr>
              <w:t>parent picking</w:t>
            </w:r>
            <w:proofErr w:type="gramEnd"/>
            <w:r w:rsidRPr="00632A3E">
              <w:rPr>
                <w:rFonts w:ascii="Calibri" w:eastAsia="Arial" w:hAnsi="Calibri" w:cs="Calibri"/>
                <w:color w:val="222222"/>
                <w:sz w:val="24"/>
              </w:rPr>
              <w:t xml:space="preserve"> up early for a family event. </w:t>
            </w:r>
          </w:p>
        </w:tc>
      </w:tr>
    </w:tbl>
    <w:p w14:paraId="62828183" w14:textId="77777777" w:rsidR="001F5FED" w:rsidRPr="008C7053" w:rsidRDefault="001F5FED" w:rsidP="001F5FED"/>
    <w:p w14:paraId="43AF6265" w14:textId="77777777" w:rsidR="001F5FED" w:rsidRDefault="001F5FED" w:rsidP="001F5FED"/>
    <w:p w14:paraId="3A5E946F" w14:textId="77777777" w:rsidR="001F5FED" w:rsidRDefault="001F5FED" w:rsidP="001F5FED"/>
    <w:p w14:paraId="4FAD35EC" w14:textId="77777777" w:rsidR="00F265A8" w:rsidRDefault="00F265A8"/>
    <w:sectPr w:rsidR="00F2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ED"/>
    <w:rsid w:val="001F5FED"/>
    <w:rsid w:val="00246BC0"/>
    <w:rsid w:val="00256605"/>
    <w:rsid w:val="00ED085F"/>
    <w:rsid w:val="00F2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9D81"/>
  <w15:chartTrackingRefBased/>
  <w15:docId w15:val="{B7C2AD0F-4D97-48CF-B221-6BC14F1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ED"/>
  </w:style>
  <w:style w:type="paragraph" w:styleId="Heading1">
    <w:name w:val="heading 1"/>
    <w:basedOn w:val="Normal"/>
    <w:next w:val="Normal"/>
    <w:link w:val="Heading1Char"/>
    <w:uiPriority w:val="9"/>
    <w:qFormat/>
    <w:rsid w:val="001F5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FED"/>
    <w:rPr>
      <w:rFonts w:eastAsiaTheme="majorEastAsia" w:cstheme="majorBidi"/>
      <w:color w:val="272727" w:themeColor="text1" w:themeTint="D8"/>
    </w:rPr>
  </w:style>
  <w:style w:type="paragraph" w:styleId="Title">
    <w:name w:val="Title"/>
    <w:basedOn w:val="Normal"/>
    <w:next w:val="Normal"/>
    <w:link w:val="TitleChar"/>
    <w:uiPriority w:val="10"/>
    <w:qFormat/>
    <w:rsid w:val="001F5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FED"/>
    <w:pPr>
      <w:spacing w:before="160"/>
      <w:jc w:val="center"/>
    </w:pPr>
    <w:rPr>
      <w:i/>
      <w:iCs/>
      <w:color w:val="404040" w:themeColor="text1" w:themeTint="BF"/>
    </w:rPr>
  </w:style>
  <w:style w:type="character" w:customStyle="1" w:styleId="QuoteChar">
    <w:name w:val="Quote Char"/>
    <w:basedOn w:val="DefaultParagraphFont"/>
    <w:link w:val="Quote"/>
    <w:uiPriority w:val="29"/>
    <w:rsid w:val="001F5FED"/>
    <w:rPr>
      <w:i/>
      <w:iCs/>
      <w:color w:val="404040" w:themeColor="text1" w:themeTint="BF"/>
    </w:rPr>
  </w:style>
  <w:style w:type="paragraph" w:styleId="ListParagraph">
    <w:name w:val="List Paragraph"/>
    <w:basedOn w:val="Normal"/>
    <w:uiPriority w:val="34"/>
    <w:qFormat/>
    <w:rsid w:val="001F5FED"/>
    <w:pPr>
      <w:ind w:left="720"/>
      <w:contextualSpacing/>
    </w:pPr>
  </w:style>
  <w:style w:type="character" w:styleId="IntenseEmphasis">
    <w:name w:val="Intense Emphasis"/>
    <w:basedOn w:val="DefaultParagraphFont"/>
    <w:uiPriority w:val="21"/>
    <w:qFormat/>
    <w:rsid w:val="001F5FED"/>
    <w:rPr>
      <w:i/>
      <w:iCs/>
      <w:color w:val="0F4761" w:themeColor="accent1" w:themeShade="BF"/>
    </w:rPr>
  </w:style>
  <w:style w:type="paragraph" w:styleId="IntenseQuote">
    <w:name w:val="Intense Quote"/>
    <w:basedOn w:val="Normal"/>
    <w:next w:val="Normal"/>
    <w:link w:val="IntenseQuoteChar"/>
    <w:uiPriority w:val="30"/>
    <w:qFormat/>
    <w:rsid w:val="001F5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FED"/>
    <w:rPr>
      <w:i/>
      <w:iCs/>
      <w:color w:val="0F4761" w:themeColor="accent1" w:themeShade="BF"/>
    </w:rPr>
  </w:style>
  <w:style w:type="character" w:styleId="IntenseReference">
    <w:name w:val="Intense Reference"/>
    <w:basedOn w:val="DefaultParagraphFont"/>
    <w:uiPriority w:val="32"/>
    <w:qFormat/>
    <w:rsid w:val="001F5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Gonzalez</dc:creator>
  <cp:keywords/>
  <dc:description/>
  <cp:lastModifiedBy>Araceli Gonzalez</cp:lastModifiedBy>
  <cp:revision>1</cp:revision>
  <dcterms:created xsi:type="dcterms:W3CDTF">2025-02-20T22:00:00Z</dcterms:created>
  <dcterms:modified xsi:type="dcterms:W3CDTF">2025-02-20T22:01:00Z</dcterms:modified>
</cp:coreProperties>
</file>